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Sweetwater County 4-H Council Meeting Minutes</w:t>
      </w:r>
      <w:r>
        <w:rPr>
          <w:rFonts w:ascii="Times New Roman" w:eastAsia="Times New Roman" w:hAnsi="Times New Roman" w:cs="Times New Roman"/>
          <w:color w:val="000000"/>
        </w:rPr>
        <w:br/>
      </w:r>
      <w:r>
        <w:rPr>
          <w:rFonts w:ascii="Times New Roman" w:eastAsia="Times New Roman" w:hAnsi="Times New Roman" w:cs="Times New Roman"/>
          <w:b/>
          <w:color w:val="000000"/>
        </w:rPr>
        <w:t>September 8, 2025</w:t>
      </w:r>
    </w:p>
    <w:p w14:paraId="00000002"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Attendance</w:t>
      </w:r>
      <w:r>
        <w:rPr>
          <w:rFonts w:ascii="Times New Roman" w:eastAsia="Times New Roman" w:hAnsi="Times New Roman" w:cs="Times New Roman"/>
          <w:color w:val="000000"/>
        </w:rPr>
        <w:br/>
        <w:t xml:space="preserve">Patty Burton, Kristy Wardell, Dixie </w:t>
      </w:r>
      <w:proofErr w:type="spellStart"/>
      <w:r>
        <w:rPr>
          <w:rFonts w:ascii="Times New Roman" w:eastAsia="Times New Roman" w:hAnsi="Times New Roman" w:cs="Times New Roman"/>
          <w:color w:val="000000"/>
        </w:rPr>
        <w:t>Suddreth</w:t>
      </w:r>
      <w:proofErr w:type="spellEnd"/>
      <w:r>
        <w:rPr>
          <w:rFonts w:ascii="Times New Roman" w:eastAsia="Times New Roman" w:hAnsi="Times New Roman" w:cs="Times New Roman"/>
          <w:color w:val="000000"/>
        </w:rPr>
        <w:t xml:space="preserve">, BJ Flores, Carrie Dale, Nicole Ledford, </w:t>
      </w:r>
      <w:proofErr w:type="spellStart"/>
      <w:r>
        <w:rPr>
          <w:rFonts w:ascii="Times New Roman" w:eastAsia="Times New Roman" w:hAnsi="Times New Roman" w:cs="Times New Roman"/>
          <w:color w:val="000000"/>
        </w:rPr>
        <w:t>JaNae</w:t>
      </w:r>
      <w:proofErr w:type="spellEnd"/>
      <w:r>
        <w:rPr>
          <w:rFonts w:ascii="Times New Roman" w:eastAsia="Times New Roman" w:hAnsi="Times New Roman" w:cs="Times New Roman"/>
          <w:color w:val="000000"/>
        </w:rPr>
        <w:t xml:space="preserve"> Young, Tinsley Young, Tracie Westerberg, Kelly Westerberg, </w:t>
      </w:r>
      <w:proofErr w:type="spellStart"/>
      <w:r>
        <w:rPr>
          <w:rFonts w:ascii="Times New Roman" w:eastAsia="Times New Roman" w:hAnsi="Times New Roman" w:cs="Times New Roman"/>
          <w:color w:val="000000"/>
        </w:rPr>
        <w:t>Wayn</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Stetts</w:t>
      </w:r>
      <w:proofErr w:type="spellEnd"/>
      <w:r>
        <w:rPr>
          <w:rFonts w:ascii="Times New Roman" w:eastAsia="Times New Roman" w:hAnsi="Times New Roman" w:cs="Times New Roman"/>
          <w:color w:val="000000"/>
        </w:rPr>
        <w:t xml:space="preserve">, Dan Stanton, Lucy Stanton, Shay Bernard, Rex Wardell, Samantha Wardell, Briana Jacobson, Delaney </w:t>
      </w:r>
      <w:proofErr w:type="spellStart"/>
      <w:r>
        <w:rPr>
          <w:rFonts w:ascii="Times New Roman" w:eastAsia="Times New Roman" w:hAnsi="Times New Roman" w:cs="Times New Roman"/>
          <w:color w:val="000000"/>
        </w:rPr>
        <w:t>Gardea</w:t>
      </w:r>
      <w:proofErr w:type="spellEnd"/>
      <w:r>
        <w:rPr>
          <w:rFonts w:ascii="Times New Roman" w:eastAsia="Times New Roman" w:hAnsi="Times New Roman" w:cs="Times New Roman"/>
          <w:color w:val="000000"/>
        </w:rPr>
        <w:t xml:space="preserve">, Katie Duncombe, Lois </w:t>
      </w:r>
      <w:proofErr w:type="spellStart"/>
      <w:r>
        <w:rPr>
          <w:rFonts w:ascii="Times New Roman" w:eastAsia="Times New Roman" w:hAnsi="Times New Roman" w:cs="Times New Roman"/>
          <w:color w:val="000000"/>
        </w:rPr>
        <w:t>Sandbak</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Burgandy</w:t>
      </w:r>
      <w:proofErr w:type="spellEnd"/>
      <w:r>
        <w:rPr>
          <w:rFonts w:ascii="Times New Roman" w:eastAsia="Times New Roman" w:hAnsi="Times New Roman" w:cs="Times New Roman"/>
          <w:color w:val="000000"/>
        </w:rPr>
        <w:t xml:space="preserve"> O’Brien, Laurie </w:t>
      </w:r>
      <w:proofErr w:type="spellStart"/>
      <w:r>
        <w:rPr>
          <w:rFonts w:ascii="Times New Roman" w:eastAsia="Times New Roman" w:hAnsi="Times New Roman" w:cs="Times New Roman"/>
          <w:color w:val="000000"/>
        </w:rPr>
        <w:t>Thoman</w:t>
      </w:r>
      <w:proofErr w:type="spellEnd"/>
      <w:r>
        <w:rPr>
          <w:rFonts w:ascii="Times New Roman" w:eastAsia="Times New Roman" w:hAnsi="Times New Roman" w:cs="Times New Roman"/>
          <w:color w:val="000000"/>
        </w:rPr>
        <w:t xml:space="preserve">, Alicia Bernard, Taylor Hernandez, and Noni </w:t>
      </w:r>
      <w:proofErr w:type="spellStart"/>
      <w:r>
        <w:rPr>
          <w:rFonts w:ascii="Times New Roman" w:eastAsia="Times New Roman" w:hAnsi="Times New Roman" w:cs="Times New Roman"/>
          <w:color w:val="000000"/>
        </w:rPr>
        <w:t>Gines</w:t>
      </w:r>
      <w:proofErr w:type="spellEnd"/>
      <w:r>
        <w:rPr>
          <w:rFonts w:ascii="Times New Roman" w:eastAsia="Times New Roman" w:hAnsi="Times New Roman" w:cs="Times New Roman"/>
          <w:color w:val="000000"/>
        </w:rPr>
        <w:t xml:space="preserve"> (via phone).</w:t>
      </w:r>
    </w:p>
    <w:p w14:paraId="00000003"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Call to Order</w:t>
      </w:r>
      <w:r>
        <w:rPr>
          <w:rFonts w:ascii="Times New Roman" w:eastAsia="Times New Roman" w:hAnsi="Times New Roman" w:cs="Times New Roman"/>
          <w:color w:val="000000"/>
        </w:rPr>
        <w:br/>
        <w:t>The meeting was called to order at 6:50 p.m.</w:t>
      </w:r>
    </w:p>
    <w:p w14:paraId="00000004"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Pledges</w:t>
      </w:r>
      <w:r>
        <w:rPr>
          <w:rFonts w:ascii="Times New Roman" w:eastAsia="Times New Roman" w:hAnsi="Times New Roman" w:cs="Times New Roman"/>
          <w:color w:val="000000"/>
        </w:rPr>
        <w:br/>
        <w:t>The 4-H Pledge and Pledge of Allegiance were led by Kristy Wardell.</w:t>
      </w:r>
    </w:p>
    <w:p w14:paraId="00000005"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Minutes</w:t>
      </w:r>
      <w:r>
        <w:rPr>
          <w:rFonts w:ascii="Times New Roman" w:eastAsia="Times New Roman" w:hAnsi="Times New Roman" w:cs="Times New Roman"/>
          <w:color w:val="000000"/>
        </w:rPr>
        <w:br/>
        <w:t>Approval of July minutes was motioned by BJ and seconded by Nicole. Motion carried.</w:t>
      </w:r>
    </w:p>
    <w:p w14:paraId="00000006"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Treasurer’s Report</w:t>
      </w:r>
      <w:r>
        <w:rPr>
          <w:rFonts w:ascii="Times New Roman" w:eastAsia="Times New Roman" w:hAnsi="Times New Roman" w:cs="Times New Roman"/>
          <w:color w:val="000000"/>
        </w:rPr>
        <w:br/>
        <w:t>The September statement was not available at the time of the meeting. The shavings bill to the Sweetwater County Events Complex was paid in the amount of $3,595.50.</w:t>
      </w:r>
    </w:p>
    <w:p w14:paraId="00000007"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Old Business</w:t>
      </w:r>
    </w:p>
    <w:p w14:paraId="00000008" w14:textId="77777777" w:rsidR="006E1E12" w:rsidRDefault="00000000">
      <w:pPr>
        <w:numPr>
          <w:ilvl w:val="0"/>
          <w:numId w:val="1"/>
        </w:numPr>
        <w:pBdr>
          <w:top w:val="nil"/>
          <w:left w:val="nil"/>
          <w:bottom w:val="nil"/>
          <w:right w:val="nil"/>
          <w:between w:val="nil"/>
        </w:pBdr>
        <w:spacing w:line="240" w:lineRule="auto"/>
      </w:pPr>
      <w:r>
        <w:rPr>
          <w:rFonts w:ascii="Times New Roman" w:eastAsia="Times New Roman" w:hAnsi="Times New Roman" w:cs="Times New Roman"/>
          <w:b/>
          <w:color w:val="000000"/>
        </w:rPr>
        <w:t>Final Buckle Sponsorship Update:</w:t>
      </w:r>
      <w:r>
        <w:rPr>
          <w:rFonts w:ascii="Times New Roman" w:eastAsia="Times New Roman" w:hAnsi="Times New Roman" w:cs="Times New Roman"/>
          <w:color w:val="000000"/>
        </w:rPr>
        <w:t xml:space="preserve"> Believed that all buckles were sponsored, though finalization is pending.</w:t>
      </w:r>
    </w:p>
    <w:p w14:paraId="00000009" w14:textId="77777777" w:rsidR="006E1E12" w:rsidRDefault="00000000">
      <w:pPr>
        <w:numPr>
          <w:ilvl w:val="0"/>
          <w:numId w:val="1"/>
        </w:numPr>
        <w:pBdr>
          <w:top w:val="nil"/>
          <w:left w:val="nil"/>
          <w:bottom w:val="nil"/>
          <w:right w:val="nil"/>
          <w:between w:val="nil"/>
        </w:pBdr>
        <w:spacing w:line="240" w:lineRule="auto"/>
      </w:pPr>
      <w:r>
        <w:rPr>
          <w:rFonts w:ascii="Times New Roman" w:eastAsia="Times New Roman" w:hAnsi="Times New Roman" w:cs="Times New Roman"/>
          <w:b/>
          <w:color w:val="000000"/>
        </w:rPr>
        <w:t>Buckle Distribution:</w:t>
      </w:r>
      <w:r>
        <w:rPr>
          <w:rFonts w:ascii="Times New Roman" w:eastAsia="Times New Roman" w:hAnsi="Times New Roman" w:cs="Times New Roman"/>
          <w:color w:val="000000"/>
        </w:rPr>
        <w:t xml:space="preserve"> Communicated via Facebook and email that buckles may be picked up in the 4-H Office or will be distributed at Achievement Night.</w:t>
      </w:r>
    </w:p>
    <w:p w14:paraId="0000000A"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New Business</w:t>
      </w:r>
    </w:p>
    <w:p w14:paraId="0000000B"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State Fair Report:</w:t>
      </w:r>
      <w:r>
        <w:rPr>
          <w:rFonts w:ascii="Times New Roman" w:eastAsia="Times New Roman" w:hAnsi="Times New Roman" w:cs="Times New Roman"/>
          <w:color w:val="000000"/>
        </w:rPr>
        <w:t xml:space="preserve"> Very positive outcomes for Sweetwater County members in livestock, and several purple ribbons were earned in static exhibits.</w:t>
      </w:r>
    </w:p>
    <w:p w14:paraId="0000000C"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Livestock Auction:</w:t>
      </w:r>
      <w:r>
        <w:rPr>
          <w:rFonts w:ascii="Times New Roman" w:eastAsia="Times New Roman" w:hAnsi="Times New Roman" w:cs="Times New Roman"/>
          <w:color w:val="000000"/>
        </w:rPr>
        <w:t xml:space="preserve"> A couple of animals were sold back to support the 4-H Council. Lone Tree Ranch was a supporter. Alicia will prepare a personal thank you.</w:t>
      </w:r>
    </w:p>
    <w:p w14:paraId="0000000D"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Basket Raffle:</w:t>
      </w:r>
      <w:r>
        <w:rPr>
          <w:rFonts w:ascii="Times New Roman" w:eastAsia="Times New Roman" w:hAnsi="Times New Roman" w:cs="Times New Roman"/>
          <w:color w:val="000000"/>
        </w:rPr>
        <w:t xml:space="preserve"> Approximately $4,100 was raised. Baskets were high quality, though signage/banner placement in the exhibitor hall should be improved next year.</w:t>
      </w:r>
    </w:p>
    <w:p w14:paraId="0000000E"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Shaving Sales:</w:t>
      </w:r>
      <w:r>
        <w:rPr>
          <w:rFonts w:ascii="Times New Roman" w:eastAsia="Times New Roman" w:hAnsi="Times New Roman" w:cs="Times New Roman"/>
          <w:color w:val="000000"/>
        </w:rPr>
        <w:t xml:space="preserve"> Ordered 450, sold 350. Awaiting financials. Nicole L. will look into better pricing. Discussion included possibly discontinuing Council sales and leaving purchases to individual families due to volunteer and logistical challenges.</w:t>
      </w:r>
    </w:p>
    <w:p w14:paraId="0000000F"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Achievement Night:</w:t>
      </w:r>
      <w:r>
        <w:rPr>
          <w:rFonts w:ascii="Times New Roman" w:eastAsia="Times New Roman" w:hAnsi="Times New Roman" w:cs="Times New Roman"/>
          <w:color w:val="000000"/>
        </w:rPr>
        <w:t xml:space="preserve"> Potential dates include November 7, 9, 14, or 16, at 6:00 p.m. Potluck style. Alicia will coordinate with Jael to contact the Events Complex regarding availability.</w:t>
      </w:r>
    </w:p>
    <w:p w14:paraId="00000010"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2026 Enrollment Promotion:</w:t>
      </w:r>
      <w:r>
        <w:rPr>
          <w:rFonts w:ascii="Times New Roman" w:eastAsia="Times New Roman" w:hAnsi="Times New Roman" w:cs="Times New Roman"/>
          <w:color w:val="000000"/>
        </w:rPr>
        <w:t xml:space="preserve"> Motion by Patty, seconded by Sam, to offer ½-price registration on October 1. Motion carried. After further research, Patty amended her motion to extend the ½-price promotion to October 1–3. Second by Sam. Motion carried.</w:t>
      </w:r>
    </w:p>
    <w:p w14:paraId="00000011"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color w:val="000000"/>
        </w:rPr>
        <w:lastRenderedPageBreak/>
        <w:t>Flyers/posters will be distributed to schools in Sweetwater County. Alicia will work with the educator/marketing staff for 4-H standards.</w:t>
      </w:r>
    </w:p>
    <w:p w14:paraId="00000012"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color w:val="000000"/>
        </w:rPr>
        <w:t xml:space="preserve">Alicia will contact </w:t>
      </w:r>
      <w:proofErr w:type="spellStart"/>
      <w:r>
        <w:rPr>
          <w:rFonts w:ascii="Times New Roman" w:eastAsia="Times New Roman" w:hAnsi="Times New Roman" w:cs="Times New Roman"/>
          <w:color w:val="000000"/>
        </w:rPr>
        <w:t>Taea</w:t>
      </w:r>
      <w:proofErr w:type="spellEnd"/>
      <w:r>
        <w:rPr>
          <w:rFonts w:ascii="Times New Roman" w:eastAsia="Times New Roman" w:hAnsi="Times New Roman" w:cs="Times New Roman"/>
          <w:color w:val="000000"/>
        </w:rPr>
        <w:t xml:space="preserve"> at </w:t>
      </w:r>
      <w:proofErr w:type="spellStart"/>
      <w:r>
        <w:rPr>
          <w:rFonts w:ascii="Times New Roman" w:eastAsia="Times New Roman" w:hAnsi="Times New Roman" w:cs="Times New Roman"/>
          <w:color w:val="000000"/>
        </w:rPr>
        <w:t>WyoRadio</w:t>
      </w:r>
      <w:proofErr w:type="spellEnd"/>
      <w:r>
        <w:rPr>
          <w:rFonts w:ascii="Times New Roman" w:eastAsia="Times New Roman" w:hAnsi="Times New Roman" w:cs="Times New Roman"/>
          <w:color w:val="000000"/>
        </w:rPr>
        <w:t xml:space="preserve"> for radio advertising.</w:t>
      </w:r>
    </w:p>
    <w:p w14:paraId="00000013"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color w:val="000000"/>
        </w:rPr>
        <w:t>Lucy will reach out to Green River High School principal.</w:t>
      </w:r>
    </w:p>
    <w:p w14:paraId="00000014"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color w:val="000000"/>
        </w:rPr>
        <w:t>Tracie will contact Manila school administration.</w:t>
      </w:r>
    </w:p>
    <w:p w14:paraId="00000015"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 xml:space="preserve">Thank </w:t>
      </w:r>
      <w:proofErr w:type="spellStart"/>
      <w:r>
        <w:rPr>
          <w:rFonts w:ascii="Times New Roman" w:eastAsia="Times New Roman" w:hAnsi="Times New Roman" w:cs="Times New Roman"/>
          <w:b/>
          <w:color w:val="000000"/>
        </w:rPr>
        <w:t>You’s</w:t>
      </w:r>
      <w:proofErr w:type="spellEnd"/>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Motion by Alicia, seconded by Patty, to write thank </w:t>
      </w:r>
      <w:proofErr w:type="spellStart"/>
      <w:r>
        <w:rPr>
          <w:rFonts w:ascii="Times New Roman" w:eastAsia="Times New Roman" w:hAnsi="Times New Roman" w:cs="Times New Roman"/>
          <w:color w:val="000000"/>
        </w:rPr>
        <w:t>you’s</w:t>
      </w:r>
      <w:proofErr w:type="spellEnd"/>
      <w:r>
        <w:rPr>
          <w:rFonts w:ascii="Times New Roman" w:eastAsia="Times New Roman" w:hAnsi="Times New Roman" w:cs="Times New Roman"/>
          <w:color w:val="000000"/>
        </w:rPr>
        <w:t xml:space="preserve"> to RDO (also to be invited to Achievement Night) and Lone Tree Ranch. Motion carried.</w:t>
      </w:r>
    </w:p>
    <w:p w14:paraId="00000016"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Awards Presentation &amp; Senior Recognition Feedback:</w:t>
      </w:r>
      <w:r>
        <w:rPr>
          <w:rFonts w:ascii="Times New Roman" w:eastAsia="Times New Roman" w:hAnsi="Times New Roman" w:cs="Times New Roman"/>
          <w:color w:val="000000"/>
        </w:rPr>
        <w:t xml:space="preserve"> Need better communication regarding awards and who should attend. Leaders of clubs with seniors will be notified directly.</w:t>
      </w:r>
    </w:p>
    <w:p w14:paraId="00000017"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Little Shoppers:</w:t>
      </w:r>
      <w:r>
        <w:rPr>
          <w:rFonts w:ascii="Times New Roman" w:eastAsia="Times New Roman" w:hAnsi="Times New Roman" w:cs="Times New Roman"/>
          <w:color w:val="000000"/>
        </w:rPr>
        <w:t xml:space="preserve"> Scheduled for December 12 from 3–8 p.m. at the small hall (pending). Alicia will lead with help from Nicole, Lucy, </w:t>
      </w:r>
      <w:proofErr w:type="spellStart"/>
      <w:r>
        <w:rPr>
          <w:rFonts w:ascii="Times New Roman" w:eastAsia="Times New Roman" w:hAnsi="Times New Roman" w:cs="Times New Roman"/>
          <w:color w:val="000000"/>
        </w:rPr>
        <w:t>JaNae</w:t>
      </w:r>
      <w:proofErr w:type="spellEnd"/>
      <w:r>
        <w:rPr>
          <w:rFonts w:ascii="Times New Roman" w:eastAsia="Times New Roman" w:hAnsi="Times New Roman" w:cs="Times New Roman"/>
          <w:color w:val="000000"/>
        </w:rPr>
        <w:t xml:space="preserve">, and </w:t>
      </w:r>
      <w:proofErr w:type="spellStart"/>
      <w:r>
        <w:rPr>
          <w:rFonts w:ascii="Times New Roman" w:eastAsia="Times New Roman" w:hAnsi="Times New Roman" w:cs="Times New Roman"/>
          <w:color w:val="000000"/>
        </w:rPr>
        <w:t>Burgandy</w:t>
      </w:r>
      <w:proofErr w:type="spellEnd"/>
      <w:r>
        <w:rPr>
          <w:rFonts w:ascii="Times New Roman" w:eastAsia="Times New Roman" w:hAnsi="Times New Roman" w:cs="Times New Roman"/>
          <w:color w:val="000000"/>
        </w:rPr>
        <w:t>. Junior Leaders will also be asked to assist. Free advertising will be requested.</w:t>
      </w:r>
    </w:p>
    <w:p w14:paraId="00000018"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2026 Goals and Planning:</w:t>
      </w:r>
      <w:r>
        <w:rPr>
          <w:rFonts w:ascii="Times New Roman" w:eastAsia="Times New Roman" w:hAnsi="Times New Roman" w:cs="Times New Roman"/>
          <w:color w:val="000000"/>
        </w:rPr>
        <w:t xml:space="preserve"> Tabled.</w:t>
      </w:r>
    </w:p>
    <w:p w14:paraId="00000019"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2026 Budget Committee:</w:t>
      </w:r>
      <w:r>
        <w:rPr>
          <w:rFonts w:ascii="Times New Roman" w:eastAsia="Times New Roman" w:hAnsi="Times New Roman" w:cs="Times New Roman"/>
          <w:color w:val="000000"/>
        </w:rPr>
        <w:t xml:space="preserve"> Tabled.</w:t>
      </w:r>
    </w:p>
    <w:p w14:paraId="0000001A"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Tagging:</w:t>
      </w:r>
      <w:r>
        <w:rPr>
          <w:rFonts w:ascii="Times New Roman" w:eastAsia="Times New Roman" w:hAnsi="Times New Roman" w:cs="Times New Roman"/>
          <w:color w:val="000000"/>
        </w:rPr>
        <w:t xml:space="preserve"> Discussion on ordering tags, specifically smaller beef tags. Liz and Sarah Baker are researching options. Noni will update Natasha.</w:t>
      </w:r>
    </w:p>
    <w:p w14:paraId="0000001B"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Re-elections:</w:t>
      </w:r>
      <w:r>
        <w:rPr>
          <w:rFonts w:ascii="Times New Roman" w:eastAsia="Times New Roman" w:hAnsi="Times New Roman" w:cs="Times New Roman"/>
          <w:color w:val="000000"/>
        </w:rPr>
        <w:t xml:space="preserve"> Will be held in October. Must be advertised one month in advance.</w:t>
      </w:r>
    </w:p>
    <w:p w14:paraId="0000001C"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Council By-Laws:</w:t>
      </w:r>
      <w:r>
        <w:rPr>
          <w:rFonts w:ascii="Times New Roman" w:eastAsia="Times New Roman" w:hAnsi="Times New Roman" w:cs="Times New Roman"/>
          <w:color w:val="000000"/>
        </w:rPr>
        <w:t xml:space="preserve"> Tabled.</w:t>
      </w:r>
    </w:p>
    <w:p w14:paraId="0000001D"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Zoom Meetings:</w:t>
      </w:r>
      <w:r>
        <w:rPr>
          <w:rFonts w:ascii="Times New Roman" w:eastAsia="Times New Roman" w:hAnsi="Times New Roman" w:cs="Times New Roman"/>
          <w:color w:val="000000"/>
        </w:rPr>
        <w:t xml:space="preserve"> Will be available as an option for future meetings.</w:t>
      </w:r>
    </w:p>
    <w:p w14:paraId="0000001E"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Static Project Involvement &amp; Encouragement:</w:t>
      </w:r>
      <w:r>
        <w:rPr>
          <w:rFonts w:ascii="Times New Roman" w:eastAsia="Times New Roman" w:hAnsi="Times New Roman" w:cs="Times New Roman"/>
          <w:color w:val="000000"/>
        </w:rPr>
        <w:t xml:space="preserve"> Monthly workshops </w:t>
      </w:r>
      <w:r>
        <w:rPr>
          <w:rFonts w:ascii="Times New Roman" w:eastAsia="Times New Roman" w:hAnsi="Times New Roman" w:cs="Times New Roman"/>
        </w:rPr>
        <w:t>potential</w:t>
      </w:r>
      <w:r>
        <w:rPr>
          <w:rFonts w:ascii="Times New Roman" w:eastAsia="Times New Roman" w:hAnsi="Times New Roman" w:cs="Times New Roman"/>
          <w:color w:val="000000"/>
        </w:rPr>
        <w:t xml:space="preserve">. Dynamics Club highlighted as a successful model. Clarification </w:t>
      </w:r>
      <w:r>
        <w:rPr>
          <w:rFonts w:ascii="Times New Roman" w:eastAsia="Times New Roman" w:hAnsi="Times New Roman" w:cs="Times New Roman"/>
        </w:rPr>
        <w:t xml:space="preserve">is </w:t>
      </w:r>
      <w:r>
        <w:rPr>
          <w:rFonts w:ascii="Times New Roman" w:eastAsia="Times New Roman" w:hAnsi="Times New Roman" w:cs="Times New Roman"/>
          <w:color w:val="000000"/>
        </w:rPr>
        <w:t xml:space="preserve">needed on superintendent expectations before and during </w:t>
      </w:r>
      <w:r>
        <w:rPr>
          <w:rFonts w:ascii="Times New Roman" w:eastAsia="Times New Roman" w:hAnsi="Times New Roman" w:cs="Times New Roman"/>
        </w:rPr>
        <w:t xml:space="preserve">the </w:t>
      </w:r>
      <w:r>
        <w:rPr>
          <w:rFonts w:ascii="Times New Roman" w:eastAsia="Times New Roman" w:hAnsi="Times New Roman" w:cs="Times New Roman"/>
          <w:color w:val="000000"/>
        </w:rPr>
        <w:t>fair, with improved signage and promotion in the small hall.</w:t>
      </w:r>
    </w:p>
    <w:p w14:paraId="0000001F" w14:textId="77777777" w:rsidR="006E1E12" w:rsidRDefault="00000000">
      <w:pPr>
        <w:numPr>
          <w:ilvl w:val="0"/>
          <w:numId w:val="2"/>
        </w:numPr>
        <w:pBdr>
          <w:top w:val="nil"/>
          <w:left w:val="nil"/>
          <w:bottom w:val="nil"/>
          <w:right w:val="nil"/>
          <w:between w:val="nil"/>
        </w:pBdr>
        <w:spacing w:line="240" w:lineRule="auto"/>
      </w:pPr>
      <w:r>
        <w:rPr>
          <w:rFonts w:ascii="Times New Roman" w:eastAsia="Times New Roman" w:hAnsi="Times New Roman" w:cs="Times New Roman"/>
          <w:b/>
          <w:color w:val="000000"/>
        </w:rPr>
        <w:t>Jr. Leaders:</w:t>
      </w:r>
      <w:r>
        <w:rPr>
          <w:rFonts w:ascii="Times New Roman" w:eastAsia="Times New Roman" w:hAnsi="Times New Roman" w:cs="Times New Roman"/>
          <w:color w:val="000000"/>
        </w:rPr>
        <w:t xml:space="preserve"> Meeting scheduled via Zoom, Tuesday, September 9 7–8 p.m.</w:t>
      </w:r>
    </w:p>
    <w:p w14:paraId="00000020" w14:textId="77777777" w:rsidR="006E1E12" w:rsidRDefault="00000000">
      <w:pPr>
        <w:pBdr>
          <w:top w:val="nil"/>
          <w:left w:val="nil"/>
          <w:bottom w:val="nil"/>
          <w:right w:val="nil"/>
          <w:between w:val="nil"/>
        </w:pBdr>
        <w:spacing w:line="240" w:lineRule="auto"/>
        <w:ind w:left="720"/>
        <w:rPr>
          <w:rFonts w:ascii="Times New Roman" w:eastAsia="Times New Roman" w:hAnsi="Times New Roman" w:cs="Times New Roman"/>
          <w:color w:val="000000"/>
        </w:rPr>
      </w:pPr>
      <w:r>
        <w:rPr>
          <w:rFonts w:ascii="Times New Roman" w:eastAsia="Times New Roman" w:hAnsi="Times New Roman" w:cs="Times New Roman"/>
          <w:b/>
          <w:color w:val="000000"/>
        </w:rPr>
        <w:t>Fair Feedback:</w:t>
      </w:r>
    </w:p>
    <w:p w14:paraId="00000021"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Dixie:</w:t>
      </w:r>
      <w:r>
        <w:rPr>
          <w:rFonts w:ascii="Times New Roman" w:eastAsia="Times New Roman" w:hAnsi="Times New Roman" w:cs="Times New Roman"/>
          <w:color w:val="000000"/>
        </w:rPr>
        <w:t xml:space="preserve"> Concern with beef fitting consistency and her interaction with the Extension Agent.</w:t>
      </w:r>
    </w:p>
    <w:p w14:paraId="00000022"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Noni:</w:t>
      </w:r>
      <w:r>
        <w:rPr>
          <w:rFonts w:ascii="Times New Roman" w:eastAsia="Times New Roman" w:hAnsi="Times New Roman" w:cs="Times New Roman"/>
          <w:color w:val="000000"/>
        </w:rPr>
        <w:t xml:space="preserve"> Concern about professional fitting; suggested aligning with State Fair, potentially drafting a new by-law to define “professional” and ensure consistency and fairness. Extensive discussion followed.</w:t>
      </w:r>
    </w:p>
    <w:p w14:paraId="00000023"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Nicole:</w:t>
      </w:r>
      <w:r>
        <w:rPr>
          <w:rFonts w:ascii="Times New Roman" w:eastAsia="Times New Roman" w:hAnsi="Times New Roman" w:cs="Times New Roman"/>
          <w:color w:val="000000"/>
        </w:rPr>
        <w:t xml:space="preserve"> Appreciated educator support in handling difficult parent concerns.</w:t>
      </w:r>
    </w:p>
    <w:p w14:paraId="00000024" w14:textId="77777777" w:rsidR="006E1E12" w:rsidRDefault="00000000">
      <w:pPr>
        <w:numPr>
          <w:ilvl w:val="1"/>
          <w:numId w:val="2"/>
        </w:numPr>
        <w:pBdr>
          <w:top w:val="nil"/>
          <w:left w:val="nil"/>
          <w:bottom w:val="nil"/>
          <w:right w:val="nil"/>
          <w:between w:val="nil"/>
        </w:pBdr>
        <w:spacing w:line="240" w:lineRule="auto"/>
      </w:pPr>
      <w:proofErr w:type="spellStart"/>
      <w:r>
        <w:rPr>
          <w:rFonts w:ascii="Times New Roman" w:eastAsia="Times New Roman" w:hAnsi="Times New Roman" w:cs="Times New Roman"/>
          <w:i/>
          <w:color w:val="000000"/>
        </w:rPr>
        <w:t>Burgandy</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Concern with poultry treatment by the public and proximity to concerts. Suggested poultry show be one day only, with animals removed afterward. Most opposed moving poultry to the sheep/goat barn.</w:t>
      </w:r>
    </w:p>
    <w:p w14:paraId="00000025" w14:textId="77777777" w:rsidR="006E1E12" w:rsidRDefault="00000000">
      <w:pPr>
        <w:numPr>
          <w:ilvl w:val="1"/>
          <w:numId w:val="2"/>
        </w:numPr>
        <w:pBdr>
          <w:top w:val="nil"/>
          <w:left w:val="nil"/>
          <w:bottom w:val="nil"/>
          <w:right w:val="nil"/>
          <w:between w:val="nil"/>
        </w:pBdr>
        <w:spacing w:line="240" w:lineRule="auto"/>
      </w:pPr>
      <w:proofErr w:type="spellStart"/>
      <w:r>
        <w:rPr>
          <w:rFonts w:ascii="Times New Roman" w:eastAsia="Times New Roman" w:hAnsi="Times New Roman" w:cs="Times New Roman"/>
          <w:i/>
          <w:color w:val="000000"/>
        </w:rPr>
        <w:lastRenderedPageBreak/>
        <w:t>JaNae</w:t>
      </w:r>
      <w:proofErr w:type="spellEnd"/>
      <w:r>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Suggested better education of County Commissioners on 4-H. Supported continuing the post-fair survey and sharing with Commissioners.</w:t>
      </w:r>
    </w:p>
    <w:p w14:paraId="00000026"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Dust Suppression:</w:t>
      </w:r>
      <w:r>
        <w:rPr>
          <w:rFonts w:ascii="Times New Roman" w:eastAsia="Times New Roman" w:hAnsi="Times New Roman" w:cs="Times New Roman"/>
          <w:color w:val="000000"/>
        </w:rPr>
        <w:t xml:space="preserve"> Beef and swine barns improved this year. BJ was commended.</w:t>
      </w:r>
    </w:p>
    <w:p w14:paraId="00000027"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Public Outreach:</w:t>
      </w:r>
      <w:r>
        <w:rPr>
          <w:rFonts w:ascii="Times New Roman" w:eastAsia="Times New Roman" w:hAnsi="Times New Roman" w:cs="Times New Roman"/>
          <w:color w:val="000000"/>
        </w:rPr>
        <w:t xml:space="preserve"> Suggested flyers and QR codes be made available during fair to encourage involvement.</w:t>
      </w:r>
    </w:p>
    <w:p w14:paraId="00000028"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Swine Pens:</w:t>
      </w:r>
      <w:r>
        <w:rPr>
          <w:rFonts w:ascii="Times New Roman" w:eastAsia="Times New Roman" w:hAnsi="Times New Roman" w:cs="Times New Roman"/>
          <w:color w:val="000000"/>
        </w:rPr>
        <w:t xml:space="preserve"> Concern </w:t>
      </w:r>
      <w:r>
        <w:rPr>
          <w:rFonts w:ascii="Times New Roman" w:eastAsia="Times New Roman" w:hAnsi="Times New Roman" w:cs="Times New Roman"/>
        </w:rPr>
        <w:t>of</w:t>
      </w:r>
      <w:r>
        <w:rPr>
          <w:rFonts w:ascii="Times New Roman" w:eastAsia="Times New Roman" w:hAnsi="Times New Roman" w:cs="Times New Roman"/>
          <w:color w:val="000000"/>
        </w:rPr>
        <w:t xml:space="preserve"> overcrowding and safety. Larger pens recommended for animal well-being.</w:t>
      </w:r>
    </w:p>
    <w:p w14:paraId="00000029"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Horse Superintendent:</w:t>
      </w:r>
      <w:r>
        <w:rPr>
          <w:rFonts w:ascii="Times New Roman" w:eastAsia="Times New Roman" w:hAnsi="Times New Roman" w:cs="Times New Roman"/>
          <w:color w:val="000000"/>
        </w:rPr>
        <w:t xml:space="preserve"> Noted issues with schedule, result timing, and certification opportunities. A meeting will be held </w:t>
      </w:r>
      <w:r>
        <w:rPr>
          <w:rFonts w:ascii="Times New Roman" w:eastAsia="Times New Roman" w:hAnsi="Times New Roman" w:cs="Times New Roman"/>
        </w:rPr>
        <w:t xml:space="preserve">on </w:t>
      </w:r>
      <w:r>
        <w:rPr>
          <w:rFonts w:ascii="Times New Roman" w:eastAsia="Times New Roman" w:hAnsi="Times New Roman" w:cs="Times New Roman"/>
          <w:color w:val="000000"/>
        </w:rPr>
        <w:t>September 18 at 6:30 p.m. in the Events Complex conference room.</w:t>
      </w:r>
    </w:p>
    <w:p w14:paraId="0000002A" w14:textId="77777777" w:rsidR="006E1E12" w:rsidRDefault="00000000">
      <w:pPr>
        <w:numPr>
          <w:ilvl w:val="1"/>
          <w:numId w:val="2"/>
        </w:numPr>
        <w:pBdr>
          <w:top w:val="nil"/>
          <w:left w:val="nil"/>
          <w:bottom w:val="nil"/>
          <w:right w:val="nil"/>
          <w:between w:val="nil"/>
        </w:pBdr>
        <w:spacing w:line="240" w:lineRule="auto"/>
      </w:pPr>
      <w:r>
        <w:rPr>
          <w:rFonts w:ascii="Times New Roman" w:eastAsia="Times New Roman" w:hAnsi="Times New Roman" w:cs="Times New Roman"/>
          <w:i/>
          <w:color w:val="000000"/>
        </w:rPr>
        <w:t>Briana:</w:t>
      </w:r>
      <w:r>
        <w:rPr>
          <w:rFonts w:ascii="Times New Roman" w:eastAsia="Times New Roman" w:hAnsi="Times New Roman" w:cs="Times New Roman"/>
          <w:color w:val="000000"/>
        </w:rPr>
        <w:t xml:space="preserve"> Expressed concerns regarding treatment by the 4-H Educator during interview judging and communication overall.</w:t>
      </w:r>
    </w:p>
    <w:p w14:paraId="0000002B"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Committee &amp; Project Area Reports:</w:t>
      </w:r>
    </w:p>
    <w:p w14:paraId="0000002C" w14:textId="77777777" w:rsidR="006E1E12" w:rsidRDefault="00000000">
      <w:pPr>
        <w:numPr>
          <w:ilvl w:val="0"/>
          <w:numId w:val="3"/>
        </w:numPr>
        <w:pBdr>
          <w:top w:val="nil"/>
          <w:left w:val="nil"/>
          <w:bottom w:val="nil"/>
          <w:right w:val="nil"/>
          <w:between w:val="nil"/>
        </w:pBdr>
        <w:spacing w:line="240" w:lineRule="auto"/>
      </w:pPr>
      <w:r>
        <w:rPr>
          <w:rFonts w:ascii="Times New Roman" w:eastAsia="Times New Roman" w:hAnsi="Times New Roman" w:cs="Times New Roman"/>
          <w:b/>
          <w:color w:val="000000"/>
        </w:rPr>
        <w:t>Horse Events:</w:t>
      </w:r>
    </w:p>
    <w:p w14:paraId="0000002D"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Premiums: corrections to results need to be made sooner.</w:t>
      </w:r>
    </w:p>
    <w:p w14:paraId="0000002E"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All-Arounds: proofed sooner and posted.</w:t>
      </w:r>
    </w:p>
    <w:p w14:paraId="0000002F"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Scheduling: Trail and Mini events should be scheduled for efficiency, avoiding prolonged breaks for setup.</w:t>
      </w:r>
    </w:p>
    <w:p w14:paraId="00000030"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Rule Prioritization: clarify use of AQHA, 4-H, and NHSRA rules.</w:t>
      </w:r>
    </w:p>
    <w:p w14:paraId="00000031"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Check-in timeframe and start times should be reevaluated.</w:t>
      </w:r>
    </w:p>
    <w:p w14:paraId="00000032"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Sorrel’s schedule with actual show times was missing.</w:t>
      </w:r>
    </w:p>
    <w:p w14:paraId="00000033"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Judge’s sheets/cards should remain in the crow’s nest until the end of All-Around presentations.</w:t>
      </w:r>
    </w:p>
    <w:p w14:paraId="00000034"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Clinics: revisit certification for special events (e.g., goats, roping) if a clinic cannot be held.</w:t>
      </w:r>
    </w:p>
    <w:p w14:paraId="00000035"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Grievance Policy: consider updating to allow each party the opportunity to defend or provide supporting information before a decision is made.</w:t>
      </w:r>
    </w:p>
    <w:p w14:paraId="00000036" w14:textId="77777777" w:rsidR="006E1E12" w:rsidRDefault="00000000">
      <w:pPr>
        <w:numPr>
          <w:ilvl w:val="0"/>
          <w:numId w:val="3"/>
        </w:numPr>
        <w:pBdr>
          <w:top w:val="nil"/>
          <w:left w:val="nil"/>
          <w:bottom w:val="nil"/>
          <w:right w:val="nil"/>
          <w:between w:val="nil"/>
        </w:pBdr>
        <w:spacing w:line="240" w:lineRule="auto"/>
      </w:pPr>
      <w:r>
        <w:rPr>
          <w:rFonts w:ascii="Times New Roman" w:eastAsia="Times New Roman" w:hAnsi="Times New Roman" w:cs="Times New Roman"/>
          <w:b/>
          <w:color w:val="000000"/>
        </w:rPr>
        <w:t>Poultry:</w:t>
      </w:r>
    </w:p>
    <w:p w14:paraId="00000037"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Safety and security of animals remain a top priority.</w:t>
      </w:r>
    </w:p>
    <w:p w14:paraId="00000038"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Barn hours: open no later than 8 p.m.</w:t>
      </w:r>
    </w:p>
    <w:p w14:paraId="00000039"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Prohibited items: no dogs, wheels, or alcohol.</w:t>
      </w:r>
    </w:p>
    <w:p w14:paraId="0000003A"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Signage: more “Do Not Feed/Touch Animals” signs needed; tape barrier was very effective.</w:t>
      </w:r>
    </w:p>
    <w:p w14:paraId="0000003B"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lastRenderedPageBreak/>
        <w:t>Barn staffing: have someone available for questions and to help watch animals; Sam recognized for his help.</w:t>
      </w:r>
    </w:p>
    <w:p w14:paraId="0000003C"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Staffing schedule: mornings are less critical (except Kids Day), but afternoon coverage is important. Preferably adults in afternoon; youth exhibitors expected to spend time in the barn beyond chores (suggested 2-hour shifts).</w:t>
      </w:r>
    </w:p>
    <w:p w14:paraId="0000003D"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Public engagement: families and visitors appreciate interacting with youth; shifts should reflect this.</w:t>
      </w:r>
    </w:p>
    <w:p w14:paraId="0000003E"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Sign-Up Genius recommended for scheduling youth shifts.</w:t>
      </w:r>
    </w:p>
    <w:p w14:paraId="0000003F"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Exhibitor expectations: poultry exhibitors should attend a pre-fair meeting to review expectations for show day, daily duties, and auction day.</w:t>
      </w:r>
    </w:p>
    <w:p w14:paraId="00000040"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Bird display: supportive of displays year-round, but should remain optional for exhibitors due to bird temperament.</w:t>
      </w:r>
    </w:p>
    <w:p w14:paraId="00000041"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Barn placement: concern over placing poultry with goats/sheep due to hectic show days; preference to remain in small hall, away from the band stage.</w:t>
      </w:r>
    </w:p>
    <w:p w14:paraId="00000042" w14:textId="77777777" w:rsidR="006E1E12" w:rsidRDefault="00000000">
      <w:pPr>
        <w:numPr>
          <w:ilvl w:val="1"/>
          <w:numId w:val="3"/>
        </w:numPr>
        <w:pBdr>
          <w:top w:val="nil"/>
          <w:left w:val="nil"/>
          <w:bottom w:val="nil"/>
          <w:right w:val="nil"/>
          <w:between w:val="nil"/>
        </w:pBdr>
        <w:spacing w:line="240" w:lineRule="auto"/>
      </w:pPr>
      <w:r>
        <w:rPr>
          <w:rFonts w:ascii="Times New Roman" w:eastAsia="Times New Roman" w:hAnsi="Times New Roman" w:cs="Times New Roman"/>
          <w:color w:val="000000"/>
        </w:rPr>
        <w:t>Static displays: encouragement to increase static display participation.</w:t>
      </w:r>
    </w:p>
    <w:p w14:paraId="00000043" w14:textId="77777777" w:rsidR="006E1E12" w:rsidRDefault="00000000">
      <w:pPr>
        <w:pBdr>
          <w:top w:val="nil"/>
          <w:left w:val="nil"/>
          <w:bottom w:val="nil"/>
          <w:right w:val="nil"/>
          <w:between w:val="nil"/>
        </w:pBdr>
        <w:spacing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Adjournment</w:t>
      </w:r>
      <w:r>
        <w:rPr>
          <w:rFonts w:ascii="Times New Roman" w:eastAsia="Times New Roman" w:hAnsi="Times New Roman" w:cs="Times New Roman"/>
          <w:color w:val="000000"/>
        </w:rPr>
        <w:br/>
        <w:t>Motion to adjourn was made by Nicole, seconded by BJ. Motion carried.</w:t>
      </w:r>
      <w:r>
        <w:rPr>
          <w:rFonts w:ascii="Times New Roman" w:eastAsia="Times New Roman" w:hAnsi="Times New Roman" w:cs="Times New Roman"/>
          <w:color w:val="000000"/>
        </w:rPr>
        <w:br/>
        <w:t>The meeting was adjourned at 9:31 p.m.</w:t>
      </w:r>
    </w:p>
    <w:p w14:paraId="00000044" w14:textId="77777777" w:rsidR="006E1E12" w:rsidRDefault="006E1E12"/>
    <w:sectPr w:rsidR="006E1E1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17925"/>
    <w:multiLevelType w:val="multilevel"/>
    <w:tmpl w:val="8362B6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4EAB44A6"/>
    <w:multiLevelType w:val="multilevel"/>
    <w:tmpl w:val="961C42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59A97D53"/>
    <w:multiLevelType w:val="multilevel"/>
    <w:tmpl w:val="5894A9D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013531145">
    <w:abstractNumId w:val="1"/>
  </w:num>
  <w:num w:numId="2" w16cid:durableId="1018049029">
    <w:abstractNumId w:val="0"/>
  </w:num>
  <w:num w:numId="3" w16cid:durableId="18752696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E12"/>
    <w:rsid w:val="001E1BD2"/>
    <w:rsid w:val="006E1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4BA700DB-2E4F-B140-AF9E-CA799D297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E112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2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2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E112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12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12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12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12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12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12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12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1201"/>
    <w:rPr>
      <w:rFonts w:eastAsiaTheme="majorEastAsia" w:cstheme="majorBidi"/>
      <w:color w:val="272727" w:themeColor="text1" w:themeTint="D8"/>
    </w:rPr>
  </w:style>
  <w:style w:type="character" w:customStyle="1" w:styleId="TitleChar">
    <w:name w:val="Title Char"/>
    <w:basedOn w:val="DefaultParagraphFont"/>
    <w:link w:val="Title"/>
    <w:uiPriority w:val="10"/>
    <w:rsid w:val="00E11201"/>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E112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201"/>
    <w:pPr>
      <w:spacing w:before="160"/>
      <w:jc w:val="center"/>
    </w:pPr>
    <w:rPr>
      <w:i/>
      <w:iCs/>
      <w:color w:val="404040" w:themeColor="text1" w:themeTint="BF"/>
    </w:rPr>
  </w:style>
  <w:style w:type="character" w:customStyle="1" w:styleId="QuoteChar">
    <w:name w:val="Quote Char"/>
    <w:basedOn w:val="DefaultParagraphFont"/>
    <w:link w:val="Quote"/>
    <w:uiPriority w:val="29"/>
    <w:rsid w:val="00E11201"/>
    <w:rPr>
      <w:i/>
      <w:iCs/>
      <w:color w:val="404040" w:themeColor="text1" w:themeTint="BF"/>
    </w:rPr>
  </w:style>
  <w:style w:type="paragraph" w:styleId="ListParagraph">
    <w:name w:val="List Paragraph"/>
    <w:basedOn w:val="Normal"/>
    <w:uiPriority w:val="34"/>
    <w:qFormat/>
    <w:rsid w:val="00E11201"/>
    <w:pPr>
      <w:ind w:left="720"/>
      <w:contextualSpacing/>
    </w:pPr>
  </w:style>
  <w:style w:type="character" w:styleId="IntenseEmphasis">
    <w:name w:val="Intense Emphasis"/>
    <w:basedOn w:val="DefaultParagraphFont"/>
    <w:uiPriority w:val="21"/>
    <w:qFormat/>
    <w:rsid w:val="00E11201"/>
    <w:rPr>
      <w:i/>
      <w:iCs/>
      <w:color w:val="0F4761" w:themeColor="accent1" w:themeShade="BF"/>
    </w:rPr>
  </w:style>
  <w:style w:type="paragraph" w:styleId="IntenseQuote">
    <w:name w:val="Intense Quote"/>
    <w:basedOn w:val="Normal"/>
    <w:next w:val="Normal"/>
    <w:link w:val="IntenseQuoteChar"/>
    <w:uiPriority w:val="30"/>
    <w:qFormat/>
    <w:rsid w:val="00E112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11201"/>
    <w:rPr>
      <w:i/>
      <w:iCs/>
      <w:color w:val="0F4761" w:themeColor="accent1" w:themeShade="BF"/>
    </w:rPr>
  </w:style>
  <w:style w:type="character" w:styleId="IntenseReference">
    <w:name w:val="Intense Reference"/>
    <w:basedOn w:val="DefaultParagraphFont"/>
    <w:uiPriority w:val="32"/>
    <w:qFormat/>
    <w:rsid w:val="00E11201"/>
    <w:rPr>
      <w:b/>
      <w:bCs/>
      <w:smallCaps/>
      <w:color w:val="0F4761" w:themeColor="accent1" w:themeShade="BF"/>
      <w:spacing w:val="5"/>
    </w:rPr>
  </w:style>
  <w:style w:type="paragraph" w:styleId="NormalWeb">
    <w:name w:val="Normal (Web)"/>
    <w:basedOn w:val="Normal"/>
    <w:uiPriority w:val="99"/>
    <w:semiHidden/>
    <w:unhideWhenUsed/>
    <w:rsid w:val="00E11201"/>
    <w:pPr>
      <w:spacing w:before="100" w:beforeAutospacing="1" w:after="100" w:afterAutospacing="1" w:line="240" w:lineRule="auto"/>
    </w:pPr>
    <w:rPr>
      <w:rFonts w:ascii="Times New Roman" w:eastAsia="Times New Roman" w:hAnsi="Times New Roman" w:cs="Times New Roman"/>
    </w:rPr>
  </w:style>
  <w:style w:type="character" w:styleId="Strong">
    <w:name w:val="Strong"/>
    <w:basedOn w:val="DefaultParagraphFont"/>
    <w:uiPriority w:val="22"/>
    <w:qFormat/>
    <w:rsid w:val="00E11201"/>
    <w:rPr>
      <w:b/>
      <w:bCs/>
    </w:rPr>
  </w:style>
  <w:style w:type="character" w:styleId="Emphasis">
    <w:name w:val="Emphasis"/>
    <w:basedOn w:val="DefaultParagraphFont"/>
    <w:uiPriority w:val="20"/>
    <w:qFormat/>
    <w:rsid w:val="00E11201"/>
    <w:rPr>
      <w:i/>
      <w:iCs/>
    </w:rPr>
  </w:style>
  <w:style w:type="paragraph" w:styleId="Subtitle">
    <w:name w:val="Subtitle"/>
    <w:basedOn w:val="Normal"/>
    <w:next w:val="Normal"/>
    <w:link w:val="SubtitleChar"/>
    <w:uiPriority w:val="11"/>
    <w:qFormat/>
    <w:rPr>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HCrTGwt8mLDWF4nuqTOTlR6YNQ==">CgMxLjA4AHIhMXBnV21hYUxmRGtqUGFBUzRfV0s5dnhnY0pJWlpQZ0Y1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1089</Words>
  <Characters>6213</Characters>
  <Application>Microsoft Office Word</Application>
  <DocSecurity>0</DocSecurity>
  <Lines>51</Lines>
  <Paragraphs>14</Paragraphs>
  <ScaleCrop>false</ScaleCrop>
  <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Duncombe</dc:creator>
  <cp:lastModifiedBy>Nicholas Duncombe</cp:lastModifiedBy>
  <cp:revision>2</cp:revision>
  <dcterms:created xsi:type="dcterms:W3CDTF">2025-10-10T01:27:00Z</dcterms:created>
  <dcterms:modified xsi:type="dcterms:W3CDTF">2025-10-10T01:27:00Z</dcterms:modified>
</cp:coreProperties>
</file>