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F4AC3" w:rsidRDefault="00747DFA">
      <w:pPr>
        <w:spacing w:before="240" w:after="240"/>
        <w:rPr>
          <w:b/>
        </w:rPr>
      </w:pPr>
      <w:r>
        <w:rPr>
          <w:b/>
        </w:rPr>
        <w:t>Sweetwater County 4-H Council Meeting</w:t>
      </w:r>
      <w:r>
        <w:rPr>
          <w:b/>
        </w:rPr>
        <w:br/>
      </w:r>
      <w:r>
        <w:t xml:space="preserve"> </w:t>
      </w:r>
      <w:r>
        <w:rPr>
          <w:b/>
        </w:rPr>
        <w:t>Minutes</w:t>
      </w:r>
      <w:r>
        <w:rPr>
          <w:b/>
        </w:rPr>
        <w:br/>
      </w:r>
      <w:r>
        <w:t xml:space="preserve"> </w:t>
      </w:r>
      <w:r>
        <w:rPr>
          <w:b/>
        </w:rPr>
        <w:t>April 14, 2025</w:t>
      </w:r>
    </w:p>
    <w:p w14:paraId="00000002" w14:textId="77777777" w:rsidR="00FF4AC3" w:rsidRDefault="00747DFA">
      <w:r>
        <w:pict w14:anchorId="6EFD23D7">
          <v:rect id="_x0000_i1025" style="width:0;height:1.5pt" o:hralign="center" o:hrstd="t" o:hr="t" fillcolor="#a0a0a0" stroked="f"/>
        </w:pict>
      </w:r>
    </w:p>
    <w:p w14:paraId="00000003" w14:textId="77777777" w:rsidR="00FF4AC3" w:rsidRDefault="00747DFA">
      <w:pPr>
        <w:spacing w:before="240" w:after="240"/>
      </w:pPr>
      <w:r>
        <w:rPr>
          <w:b/>
        </w:rPr>
        <w:t>Call to Order</w:t>
      </w:r>
      <w:r>
        <w:rPr>
          <w:b/>
        </w:rPr>
        <w:br/>
      </w:r>
      <w:r>
        <w:t xml:space="preserve"> The meeting was called to order by President Patty Burton at 6:39 p.m.</w:t>
      </w:r>
    </w:p>
    <w:p w14:paraId="00000004" w14:textId="77777777" w:rsidR="00FF4AC3" w:rsidRDefault="00747DFA">
      <w:pPr>
        <w:spacing w:before="240" w:after="240"/>
      </w:pPr>
      <w:r>
        <w:rPr>
          <w:b/>
        </w:rPr>
        <w:t>Pledges</w:t>
      </w:r>
      <w:r>
        <w:rPr>
          <w:b/>
        </w:rPr>
        <w:br/>
      </w:r>
      <w:r>
        <w:t xml:space="preserve"> </w:t>
      </w:r>
      <w:proofErr w:type="spellStart"/>
      <w:r>
        <w:t>Pledges</w:t>
      </w:r>
      <w:proofErr w:type="spellEnd"/>
      <w:r>
        <w:t xml:space="preserve"> were led by Patty Burton.</w:t>
      </w:r>
    </w:p>
    <w:p w14:paraId="00000005" w14:textId="77777777" w:rsidR="00FF4AC3" w:rsidRDefault="00747DFA">
      <w:pPr>
        <w:spacing w:before="240" w:after="240"/>
        <w:rPr>
          <w:b/>
        </w:rPr>
      </w:pPr>
      <w:r>
        <w:rPr>
          <w:b/>
        </w:rPr>
        <w:t>Secretary’s Report</w:t>
      </w:r>
    </w:p>
    <w:p w14:paraId="00000006" w14:textId="77777777" w:rsidR="00FF4AC3" w:rsidRDefault="00747DFA">
      <w:pPr>
        <w:numPr>
          <w:ilvl w:val="0"/>
          <w:numId w:val="5"/>
        </w:numPr>
        <w:spacing w:before="240"/>
      </w:pPr>
      <w:r>
        <w:t xml:space="preserve">Minutes from the March 10, </w:t>
      </w:r>
      <w:proofErr w:type="gramStart"/>
      <w:r>
        <w:t>2025</w:t>
      </w:r>
      <w:proofErr w:type="gramEnd"/>
      <w:r>
        <w:t xml:space="preserve"> meeting </w:t>
      </w:r>
      <w:proofErr w:type="gramStart"/>
      <w:r>
        <w:t>were</w:t>
      </w:r>
      <w:proofErr w:type="gramEnd"/>
      <w:r>
        <w:t xml:space="preserve"> reviewed.</w:t>
      </w:r>
      <w:r>
        <w:br/>
      </w:r>
    </w:p>
    <w:p w14:paraId="00000007" w14:textId="77777777" w:rsidR="00FF4AC3" w:rsidRDefault="00747DFA">
      <w:pPr>
        <w:numPr>
          <w:ilvl w:val="0"/>
          <w:numId w:val="5"/>
        </w:numPr>
      </w:pPr>
      <w:r>
        <w:t xml:space="preserve">A correction was made by Monica Thompson: the donation to Hotdoggers was updated from $300 to </w:t>
      </w:r>
      <w:r>
        <w:rPr>
          <w:b/>
        </w:rPr>
        <w:t>$1,500</w:t>
      </w:r>
      <w:r>
        <w:t>.</w:t>
      </w:r>
      <w:r>
        <w:br/>
      </w:r>
    </w:p>
    <w:p w14:paraId="00000008" w14:textId="77777777" w:rsidR="00FF4AC3" w:rsidRDefault="00747DFA">
      <w:pPr>
        <w:numPr>
          <w:ilvl w:val="0"/>
          <w:numId w:val="5"/>
        </w:numPr>
        <w:spacing w:after="240"/>
      </w:pPr>
      <w:r>
        <w:t xml:space="preserve">Motion to approve the corrected minutes by Dan Stanton; seconded by Alicia Bernard. </w:t>
      </w:r>
      <w:r>
        <w:rPr>
          <w:b/>
        </w:rPr>
        <w:t>Motion carried.</w:t>
      </w:r>
      <w:r>
        <w:rPr>
          <w:b/>
        </w:rPr>
        <w:br/>
      </w:r>
    </w:p>
    <w:p w14:paraId="00000009" w14:textId="77777777" w:rsidR="00FF4AC3" w:rsidRDefault="00747DFA">
      <w:pPr>
        <w:spacing w:before="240" w:after="240"/>
      </w:pPr>
      <w:r>
        <w:rPr>
          <w:b/>
        </w:rPr>
        <w:t>Attendance</w:t>
      </w:r>
      <w:r>
        <w:rPr>
          <w:b/>
        </w:rPr>
        <w:br/>
      </w:r>
      <w:r>
        <w:t xml:space="preserve"> Katie Duncombe, Dewey Lamb, Patty Burton, Stephanie Lamb, Monica Thompson, Dan Stanton, Samantha Reh, Kristy Wardell, Alicia Bernard, Dawn Bodin, </w:t>
      </w:r>
      <w:proofErr w:type="spellStart"/>
      <w:r>
        <w:t>JaNae</w:t>
      </w:r>
      <w:proofErr w:type="spellEnd"/>
      <w:r>
        <w:t xml:space="preserve"> Young, Natasha </w:t>
      </w:r>
      <w:proofErr w:type="spellStart"/>
      <w:r>
        <w:t>Holtemeyer</w:t>
      </w:r>
      <w:proofErr w:type="spellEnd"/>
    </w:p>
    <w:p w14:paraId="0000000A" w14:textId="77777777" w:rsidR="00FF4AC3" w:rsidRDefault="00747DFA">
      <w:pPr>
        <w:spacing w:before="240" w:after="240"/>
        <w:rPr>
          <w:b/>
        </w:rPr>
      </w:pPr>
      <w:r>
        <w:rPr>
          <w:b/>
        </w:rPr>
        <w:t>Treasurer’s Report</w:t>
      </w:r>
    </w:p>
    <w:p w14:paraId="0000000B" w14:textId="77777777" w:rsidR="00FF4AC3" w:rsidRDefault="00747DFA">
      <w:pPr>
        <w:numPr>
          <w:ilvl w:val="0"/>
          <w:numId w:val="9"/>
        </w:numPr>
        <w:spacing w:before="240"/>
      </w:pPr>
      <w:r>
        <w:t>Beginning Balance (as of March 31, 2025): $31,760.59</w:t>
      </w:r>
      <w:r>
        <w:br/>
      </w:r>
    </w:p>
    <w:p w14:paraId="0000000C" w14:textId="77777777" w:rsidR="00FF4AC3" w:rsidRDefault="00747DFA">
      <w:pPr>
        <w:numPr>
          <w:ilvl w:val="0"/>
          <w:numId w:val="9"/>
        </w:numPr>
      </w:pPr>
      <w:r>
        <w:t>Checks Issued: $0</w:t>
      </w:r>
      <w:r>
        <w:br/>
      </w:r>
    </w:p>
    <w:p w14:paraId="0000000D" w14:textId="77777777" w:rsidR="00FF4AC3" w:rsidRDefault="00747DFA">
      <w:pPr>
        <w:numPr>
          <w:ilvl w:val="0"/>
          <w:numId w:val="9"/>
        </w:numPr>
      </w:pPr>
      <w:r>
        <w:t>Interest Earned: $20.27</w:t>
      </w:r>
      <w:r>
        <w:br/>
      </w:r>
    </w:p>
    <w:p w14:paraId="0000000E" w14:textId="77777777" w:rsidR="00FF4AC3" w:rsidRDefault="00747DFA">
      <w:pPr>
        <w:numPr>
          <w:ilvl w:val="0"/>
          <w:numId w:val="9"/>
        </w:numPr>
      </w:pPr>
      <w:r>
        <w:t>Deposits: $300 (for buckles)</w:t>
      </w:r>
      <w:r>
        <w:br/>
      </w:r>
    </w:p>
    <w:p w14:paraId="0000000F" w14:textId="77777777" w:rsidR="00FF4AC3" w:rsidRDefault="00747DFA">
      <w:pPr>
        <w:numPr>
          <w:ilvl w:val="0"/>
          <w:numId w:val="9"/>
        </w:numPr>
        <w:spacing w:after="240"/>
      </w:pPr>
      <w:r>
        <w:rPr>
          <w:b/>
        </w:rPr>
        <w:t>Ending Balance: $32,808.86</w:t>
      </w:r>
      <w:r>
        <w:rPr>
          <w:b/>
        </w:rPr>
        <w:br/>
      </w:r>
    </w:p>
    <w:p w14:paraId="00000010" w14:textId="77777777" w:rsidR="00FF4AC3" w:rsidRDefault="00747DFA">
      <w:r>
        <w:pict w14:anchorId="71342E0F">
          <v:rect id="_x0000_i1026" style="width:0;height:1.5pt" o:hralign="center" o:hrstd="t" o:hr="t" fillcolor="#a0a0a0" stroked="f"/>
        </w:pict>
      </w:r>
    </w:p>
    <w:p w14:paraId="00000011" w14:textId="77777777" w:rsidR="00FF4AC3" w:rsidRDefault="00747DFA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0" w:name="_dvtm9brsf9r2" w:colFirst="0" w:colLast="0"/>
      <w:bookmarkEnd w:id="0"/>
      <w:r>
        <w:rPr>
          <w:b/>
          <w:color w:val="000000"/>
          <w:sz w:val="26"/>
          <w:szCs w:val="26"/>
        </w:rPr>
        <w:t>Unfinished Business</w:t>
      </w:r>
    </w:p>
    <w:p w14:paraId="00000012" w14:textId="77777777" w:rsidR="00FF4AC3" w:rsidRDefault="00747DFA">
      <w:pPr>
        <w:spacing w:before="240" w:after="240"/>
        <w:rPr>
          <w:b/>
        </w:rPr>
      </w:pPr>
      <w:r>
        <w:rPr>
          <w:b/>
        </w:rPr>
        <w:lastRenderedPageBreak/>
        <w:t>Rocky Mountain Power Report</w:t>
      </w:r>
    </w:p>
    <w:p w14:paraId="00000013" w14:textId="77777777" w:rsidR="00FF4AC3" w:rsidRDefault="00747DFA">
      <w:pPr>
        <w:numPr>
          <w:ilvl w:val="0"/>
          <w:numId w:val="7"/>
        </w:numPr>
        <w:spacing w:before="240" w:after="240"/>
      </w:pPr>
      <w:r>
        <w:t>Project Hope and Hotdoggers will submit thank-you notes and pictures to Rocky Mountain Power.</w:t>
      </w:r>
      <w:r>
        <w:br/>
      </w:r>
    </w:p>
    <w:p w14:paraId="00000014" w14:textId="77777777" w:rsidR="00FF4AC3" w:rsidRDefault="00747DFA">
      <w:pPr>
        <w:spacing w:before="240" w:after="240"/>
        <w:rPr>
          <w:b/>
        </w:rPr>
      </w:pPr>
      <w:r>
        <w:rPr>
          <w:b/>
        </w:rPr>
        <w:t>Buckle Sponsors</w:t>
      </w:r>
    </w:p>
    <w:p w14:paraId="00000015" w14:textId="77777777" w:rsidR="00FF4AC3" w:rsidRDefault="00747DFA">
      <w:pPr>
        <w:numPr>
          <w:ilvl w:val="0"/>
          <w:numId w:val="3"/>
        </w:numPr>
        <w:spacing w:before="240"/>
      </w:pPr>
      <w:r>
        <w:t>20 buckles still need sponsors.</w:t>
      </w:r>
      <w:r>
        <w:br/>
      </w:r>
    </w:p>
    <w:p w14:paraId="00000016" w14:textId="77777777" w:rsidR="00FF4AC3" w:rsidRDefault="00747DFA">
      <w:pPr>
        <w:numPr>
          <w:ilvl w:val="0"/>
          <w:numId w:val="3"/>
        </w:numPr>
      </w:pPr>
      <w:proofErr w:type="gramStart"/>
      <w:r>
        <w:t>Council</w:t>
      </w:r>
      <w:proofErr w:type="gramEnd"/>
      <w:r>
        <w:t xml:space="preserve"> will order buckles already sponsored and those with confirmed projects.</w:t>
      </w:r>
      <w:r>
        <w:br/>
      </w:r>
    </w:p>
    <w:p w14:paraId="00000017" w14:textId="77777777" w:rsidR="00FF4AC3" w:rsidRDefault="00747DFA">
      <w:pPr>
        <w:numPr>
          <w:ilvl w:val="0"/>
          <w:numId w:val="3"/>
        </w:numPr>
      </w:pPr>
      <w:r>
        <w:t xml:space="preserve">Natasha will design the buckles. Alicia will send her the </w:t>
      </w:r>
      <w:proofErr w:type="spellStart"/>
      <w:r>
        <w:t>SignUpGenius</w:t>
      </w:r>
      <w:proofErr w:type="spellEnd"/>
      <w:r>
        <w:t xml:space="preserve"> list and the paid sponsor spreadsheet.</w:t>
      </w:r>
      <w:r>
        <w:br/>
      </w:r>
    </w:p>
    <w:p w14:paraId="00000018" w14:textId="77777777" w:rsidR="00FF4AC3" w:rsidRDefault="00747DFA">
      <w:pPr>
        <w:numPr>
          <w:ilvl w:val="0"/>
          <w:numId w:val="3"/>
        </w:numPr>
      </w:pPr>
      <w:proofErr w:type="spellStart"/>
      <w:r>
        <w:t>JaNae</w:t>
      </w:r>
      <w:proofErr w:type="spellEnd"/>
      <w:r>
        <w:t xml:space="preserve"> and Alicia will collaborate on placing an ad with TRN to recruit more sponsors.</w:t>
      </w:r>
      <w:r>
        <w:br/>
      </w:r>
    </w:p>
    <w:p w14:paraId="00000019" w14:textId="77777777" w:rsidR="00FF4AC3" w:rsidRDefault="00747DFA">
      <w:pPr>
        <w:numPr>
          <w:ilvl w:val="0"/>
          <w:numId w:val="3"/>
        </w:numPr>
      </w:pPr>
      <w:r>
        <w:t>Patty will reach out to the Horse Committee regarding unsponsored Mini and other horse buckles.</w:t>
      </w:r>
      <w:r>
        <w:br/>
      </w:r>
    </w:p>
    <w:p w14:paraId="0000001A" w14:textId="77777777" w:rsidR="00FF4AC3" w:rsidRDefault="00747DFA">
      <w:pPr>
        <w:numPr>
          <w:ilvl w:val="0"/>
          <w:numId w:val="3"/>
        </w:numPr>
        <w:spacing w:after="240"/>
      </w:pPr>
      <w:r>
        <w:t>Buckles will be ordered from Molly’s.</w:t>
      </w:r>
      <w:r>
        <w:br/>
      </w:r>
    </w:p>
    <w:p w14:paraId="0000001B" w14:textId="77777777" w:rsidR="00FF4AC3" w:rsidRDefault="00747DFA">
      <w:pPr>
        <w:spacing w:before="240" w:after="240"/>
        <w:rPr>
          <w:b/>
        </w:rPr>
      </w:pPr>
      <w:r>
        <w:rPr>
          <w:b/>
        </w:rPr>
        <w:t>Checking Account Updates</w:t>
      </w:r>
    </w:p>
    <w:p w14:paraId="0000001C" w14:textId="77777777" w:rsidR="00FF4AC3" w:rsidRDefault="00747DFA">
      <w:pPr>
        <w:numPr>
          <w:ilvl w:val="0"/>
          <w:numId w:val="4"/>
        </w:numPr>
        <w:spacing w:before="240"/>
      </w:pPr>
      <w:r>
        <w:t>Natasha will contact Rock Springs National Bank to update banking information and be added as a signor.</w:t>
      </w:r>
      <w:r>
        <w:br/>
      </w:r>
    </w:p>
    <w:p w14:paraId="0000001D" w14:textId="77777777" w:rsidR="00FF4AC3" w:rsidRDefault="00747DFA">
      <w:pPr>
        <w:numPr>
          <w:ilvl w:val="0"/>
          <w:numId w:val="4"/>
        </w:numPr>
        <w:spacing w:after="240"/>
      </w:pPr>
      <w:r>
        <w:t xml:space="preserve">Motion by </w:t>
      </w:r>
      <w:proofErr w:type="spellStart"/>
      <w:r>
        <w:t>JaNae</w:t>
      </w:r>
      <w:proofErr w:type="spellEnd"/>
      <w:r>
        <w:t xml:space="preserve"> Young to add Natasha </w:t>
      </w:r>
      <w:proofErr w:type="spellStart"/>
      <w:r>
        <w:t>Holtemeyer</w:t>
      </w:r>
      <w:proofErr w:type="spellEnd"/>
      <w:r>
        <w:t xml:space="preserve"> as an authorized signor and issue her a debit card. Seconded by Patty Burton. </w:t>
      </w:r>
      <w:r>
        <w:rPr>
          <w:b/>
        </w:rPr>
        <w:t>Motion carried.</w:t>
      </w:r>
      <w:r>
        <w:rPr>
          <w:b/>
        </w:rPr>
        <w:br/>
      </w:r>
    </w:p>
    <w:p w14:paraId="0000001E" w14:textId="77777777" w:rsidR="00FF4AC3" w:rsidRDefault="00747DFA">
      <w:pPr>
        <w:spacing w:before="240" w:after="240"/>
        <w:rPr>
          <w:b/>
        </w:rPr>
      </w:pPr>
      <w:r>
        <w:rPr>
          <w:b/>
        </w:rPr>
        <w:t>Williams Grant</w:t>
      </w:r>
    </w:p>
    <w:p w14:paraId="0000001F" w14:textId="77777777" w:rsidR="00FF4AC3" w:rsidRDefault="00747DFA">
      <w:pPr>
        <w:numPr>
          <w:ilvl w:val="0"/>
          <w:numId w:val="11"/>
        </w:numPr>
        <w:spacing w:before="240" w:after="240"/>
      </w:pPr>
      <w:r>
        <w:t>All funds have been expended for this grant cycle.</w:t>
      </w:r>
      <w:r>
        <w:br/>
      </w:r>
    </w:p>
    <w:p w14:paraId="00000020" w14:textId="77777777" w:rsidR="00FF4AC3" w:rsidRDefault="00747DFA">
      <w:pPr>
        <w:spacing w:before="240" w:after="240"/>
        <w:rPr>
          <w:b/>
        </w:rPr>
      </w:pPr>
      <w:r>
        <w:rPr>
          <w:b/>
        </w:rPr>
        <w:t>Council Scholarship</w:t>
      </w:r>
    </w:p>
    <w:p w14:paraId="00000021" w14:textId="77777777" w:rsidR="00FF4AC3" w:rsidRDefault="00747DFA">
      <w:pPr>
        <w:numPr>
          <w:ilvl w:val="0"/>
          <w:numId w:val="2"/>
        </w:numPr>
        <w:spacing w:before="240"/>
      </w:pPr>
      <w:r>
        <w:t xml:space="preserve">Application deadline extended to </w:t>
      </w:r>
      <w:r>
        <w:rPr>
          <w:b/>
        </w:rPr>
        <w:t>May 1, 2025</w:t>
      </w:r>
      <w:r>
        <w:t>.</w:t>
      </w:r>
      <w:r>
        <w:br/>
      </w:r>
    </w:p>
    <w:p w14:paraId="00000022" w14:textId="77777777" w:rsidR="00FF4AC3" w:rsidRDefault="00747DFA">
      <w:pPr>
        <w:numPr>
          <w:ilvl w:val="0"/>
          <w:numId w:val="2"/>
        </w:numPr>
      </w:pPr>
      <w:r>
        <w:t xml:space="preserve">Natasha will promote the scholarship via Facebook and email all seniors through </w:t>
      </w:r>
      <w:proofErr w:type="spellStart"/>
      <w:r>
        <w:t>ZSuites</w:t>
      </w:r>
      <w:proofErr w:type="spellEnd"/>
      <w:r>
        <w:t>.</w:t>
      </w:r>
      <w:r>
        <w:br/>
      </w:r>
    </w:p>
    <w:p w14:paraId="00000023" w14:textId="77777777" w:rsidR="00FF4AC3" w:rsidRDefault="00747DFA">
      <w:pPr>
        <w:numPr>
          <w:ilvl w:val="0"/>
          <w:numId w:val="2"/>
        </w:numPr>
      </w:pPr>
      <w:r>
        <w:t xml:space="preserve">2025 Selection Committee: Alicia Bernard, Natasha </w:t>
      </w:r>
      <w:proofErr w:type="spellStart"/>
      <w:r>
        <w:t>Holtemeyer</w:t>
      </w:r>
      <w:proofErr w:type="spellEnd"/>
      <w:r>
        <w:t>, and Samantha Reh.</w:t>
      </w:r>
      <w:r>
        <w:br/>
      </w:r>
    </w:p>
    <w:p w14:paraId="00000024" w14:textId="77777777" w:rsidR="00FF4AC3" w:rsidRDefault="00747DFA">
      <w:pPr>
        <w:numPr>
          <w:ilvl w:val="0"/>
          <w:numId w:val="2"/>
        </w:numPr>
        <w:spacing w:after="240"/>
      </w:pPr>
      <w:proofErr w:type="gramStart"/>
      <w:r>
        <w:lastRenderedPageBreak/>
        <w:t>Recipient</w:t>
      </w:r>
      <w:proofErr w:type="gramEnd"/>
      <w:r>
        <w:t xml:space="preserve"> will be selected by </w:t>
      </w:r>
      <w:r>
        <w:rPr>
          <w:b/>
        </w:rPr>
        <w:t>May 20, 2025</w:t>
      </w:r>
      <w:r>
        <w:t>.</w:t>
      </w:r>
      <w:r>
        <w:br/>
      </w:r>
    </w:p>
    <w:p w14:paraId="00000025" w14:textId="77777777" w:rsidR="00FF4AC3" w:rsidRDefault="00747DFA">
      <w:r>
        <w:pict w14:anchorId="2FDB67CE">
          <v:rect id="_x0000_i1027" style="width:0;height:1.5pt" o:hralign="center" o:hrstd="t" o:hr="t" fillcolor="#a0a0a0" stroked="f"/>
        </w:pict>
      </w:r>
    </w:p>
    <w:p w14:paraId="00000026" w14:textId="77777777" w:rsidR="00FF4AC3" w:rsidRDefault="00747DFA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" w:name="_5g7r6bc16fai" w:colFirst="0" w:colLast="0"/>
      <w:bookmarkEnd w:id="1"/>
      <w:r>
        <w:rPr>
          <w:b/>
          <w:color w:val="000000"/>
          <w:sz w:val="26"/>
          <w:szCs w:val="26"/>
        </w:rPr>
        <w:t>New Business</w:t>
      </w:r>
    </w:p>
    <w:p w14:paraId="00000027" w14:textId="77777777" w:rsidR="00FF4AC3" w:rsidRDefault="00747DFA">
      <w:pPr>
        <w:spacing w:before="240" w:after="240"/>
        <w:rPr>
          <w:b/>
        </w:rPr>
      </w:pPr>
      <w:r>
        <w:rPr>
          <w:b/>
        </w:rPr>
        <w:t>Quality Assurance</w:t>
      </w:r>
    </w:p>
    <w:p w14:paraId="00000028" w14:textId="77777777" w:rsidR="00FF4AC3" w:rsidRDefault="00747DFA">
      <w:pPr>
        <w:numPr>
          <w:ilvl w:val="0"/>
          <w:numId w:val="6"/>
        </w:numPr>
        <w:spacing w:before="240"/>
      </w:pPr>
      <w:r>
        <w:t>Requirements will remain the same for this year.</w:t>
      </w:r>
      <w:r>
        <w:br/>
      </w:r>
    </w:p>
    <w:p w14:paraId="00000029" w14:textId="77777777" w:rsidR="00FF4AC3" w:rsidRDefault="00747DFA">
      <w:pPr>
        <w:numPr>
          <w:ilvl w:val="0"/>
          <w:numId w:val="6"/>
        </w:numPr>
        <w:spacing w:after="240"/>
      </w:pPr>
      <w:r>
        <w:t>Natasha will research current options and develop more opportunities in the future.</w:t>
      </w:r>
      <w:r>
        <w:br/>
      </w:r>
    </w:p>
    <w:p w14:paraId="0000002A" w14:textId="77777777" w:rsidR="00FF4AC3" w:rsidRDefault="00747DFA">
      <w:pPr>
        <w:spacing w:before="240" w:after="240"/>
        <w:rPr>
          <w:b/>
        </w:rPr>
      </w:pPr>
      <w:r>
        <w:rPr>
          <w:b/>
        </w:rPr>
        <w:t>Showcase Showdown</w:t>
      </w:r>
    </w:p>
    <w:p w14:paraId="0000002B" w14:textId="77777777" w:rsidR="00FF4AC3" w:rsidRDefault="00747DFA">
      <w:pPr>
        <w:numPr>
          <w:ilvl w:val="0"/>
          <w:numId w:val="8"/>
        </w:numPr>
        <w:spacing w:before="240" w:after="240"/>
      </w:pPr>
      <w:r>
        <w:t>Samantha Reh volunteered to teach a yarn class in Laramie during the Showcase Showdown.</w:t>
      </w:r>
      <w:r>
        <w:br/>
      </w:r>
    </w:p>
    <w:p w14:paraId="0000002C" w14:textId="77777777" w:rsidR="00FF4AC3" w:rsidRDefault="00747DFA">
      <w:pPr>
        <w:spacing w:before="240" w:after="240"/>
        <w:rPr>
          <w:b/>
        </w:rPr>
      </w:pPr>
      <w:r>
        <w:rPr>
          <w:b/>
        </w:rPr>
        <w:t>Record Book Updates</w:t>
      </w:r>
    </w:p>
    <w:p w14:paraId="0000002D" w14:textId="77777777" w:rsidR="00FF4AC3" w:rsidRDefault="00747DFA">
      <w:pPr>
        <w:numPr>
          <w:ilvl w:val="0"/>
          <w:numId w:val="12"/>
        </w:numPr>
        <w:spacing w:before="240" w:after="240"/>
      </w:pPr>
      <w:r>
        <w:t>Changes are expected in 2026. No updates for 2025.</w:t>
      </w:r>
      <w:r>
        <w:br/>
      </w:r>
    </w:p>
    <w:p w14:paraId="0000002E" w14:textId="77777777" w:rsidR="00FF4AC3" w:rsidRDefault="00747DFA">
      <w:pPr>
        <w:spacing w:before="240" w:after="240"/>
        <w:rPr>
          <w:b/>
        </w:rPr>
      </w:pPr>
      <w:r>
        <w:rPr>
          <w:b/>
        </w:rPr>
        <w:t>Banners</w:t>
      </w:r>
    </w:p>
    <w:p w14:paraId="0000002F" w14:textId="77777777" w:rsidR="00FF4AC3" w:rsidRDefault="00747DFA">
      <w:pPr>
        <w:numPr>
          <w:ilvl w:val="0"/>
          <w:numId w:val="10"/>
        </w:numPr>
        <w:spacing w:before="240"/>
      </w:pPr>
      <w:r>
        <w:t xml:space="preserve">Motion by Alicia Bernard to purchase banners for </w:t>
      </w:r>
      <w:r>
        <w:rPr>
          <w:b/>
        </w:rPr>
        <w:t>Grand and Reserve Champions</w:t>
      </w:r>
      <w:r>
        <w:t xml:space="preserve"> in species and showmanship for 2025, not to exceed </w:t>
      </w:r>
      <w:r>
        <w:rPr>
          <w:b/>
        </w:rPr>
        <w:t>$300 total</w:t>
      </w:r>
      <w:r>
        <w:t>.</w:t>
      </w:r>
      <w:r>
        <w:br/>
      </w:r>
    </w:p>
    <w:p w14:paraId="00000030" w14:textId="77777777" w:rsidR="00FF4AC3" w:rsidRDefault="00747DFA">
      <w:pPr>
        <w:numPr>
          <w:ilvl w:val="0"/>
          <w:numId w:val="10"/>
        </w:numPr>
        <w:spacing w:after="240"/>
      </w:pPr>
      <w:r>
        <w:t xml:space="preserve">Seconded by Patty Burton. </w:t>
      </w:r>
      <w:r>
        <w:rPr>
          <w:b/>
        </w:rPr>
        <w:t>Motion carried.</w:t>
      </w:r>
      <w:r>
        <w:rPr>
          <w:b/>
        </w:rPr>
        <w:br/>
      </w:r>
    </w:p>
    <w:p w14:paraId="00000031" w14:textId="77777777" w:rsidR="00FF4AC3" w:rsidRDefault="00747DFA">
      <w:r>
        <w:pict w14:anchorId="6D854E6B">
          <v:rect id="_x0000_i1028" style="width:0;height:1.5pt" o:hralign="center" o:hrstd="t" o:hr="t" fillcolor="#a0a0a0" stroked="f"/>
        </w:pict>
      </w:r>
    </w:p>
    <w:p w14:paraId="00000032" w14:textId="77777777" w:rsidR="00FF4AC3" w:rsidRDefault="00747DFA">
      <w:pPr>
        <w:spacing w:before="240" w:after="240"/>
        <w:rPr>
          <w:b/>
        </w:rPr>
      </w:pPr>
      <w:r>
        <w:rPr>
          <w:b/>
        </w:rPr>
        <w:t>Adjournment</w:t>
      </w:r>
    </w:p>
    <w:p w14:paraId="00000033" w14:textId="77777777" w:rsidR="00FF4AC3" w:rsidRDefault="00747DFA">
      <w:pPr>
        <w:numPr>
          <w:ilvl w:val="0"/>
          <w:numId w:val="1"/>
        </w:numPr>
        <w:spacing w:before="240" w:after="240"/>
      </w:pPr>
      <w:r>
        <w:t xml:space="preserve">Motion to adjourn by Dawn Bodin; seconded by Patty Burton. </w:t>
      </w:r>
      <w:r>
        <w:rPr>
          <w:b/>
        </w:rPr>
        <w:t>Motion carried.</w:t>
      </w:r>
      <w:r>
        <w:rPr>
          <w:b/>
        </w:rPr>
        <w:br/>
      </w:r>
    </w:p>
    <w:p w14:paraId="00000034" w14:textId="77777777" w:rsidR="00FF4AC3" w:rsidRDefault="00747DFA">
      <w:pPr>
        <w:spacing w:before="240" w:after="240"/>
      </w:pPr>
      <w:r>
        <w:rPr>
          <w:b/>
        </w:rPr>
        <w:t>Next Meeting:</w:t>
      </w:r>
      <w:r>
        <w:t xml:space="preserve"> May 12, </w:t>
      </w:r>
      <w:proofErr w:type="gramStart"/>
      <w:r>
        <w:t>2025</w:t>
      </w:r>
      <w:proofErr w:type="gramEnd"/>
      <w:r>
        <w:t xml:space="preserve"> at 6:30 p.m.</w:t>
      </w:r>
    </w:p>
    <w:p w14:paraId="00000035" w14:textId="77777777" w:rsidR="00FF4AC3" w:rsidRDefault="00FF4AC3">
      <w:pPr>
        <w:rPr>
          <w:b/>
          <w:sz w:val="28"/>
          <w:szCs w:val="28"/>
        </w:rPr>
      </w:pPr>
    </w:p>
    <w:p w14:paraId="00000036" w14:textId="77777777" w:rsidR="00FF4AC3" w:rsidRDefault="00FF4AC3"/>
    <w:sectPr w:rsidR="00FF4AC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77510"/>
    <w:multiLevelType w:val="multilevel"/>
    <w:tmpl w:val="7876AA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DE74D67"/>
    <w:multiLevelType w:val="multilevel"/>
    <w:tmpl w:val="7F4AA3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B452B57"/>
    <w:multiLevelType w:val="multilevel"/>
    <w:tmpl w:val="D3946D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4A02109"/>
    <w:multiLevelType w:val="multilevel"/>
    <w:tmpl w:val="066EE9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7934AE2"/>
    <w:multiLevelType w:val="multilevel"/>
    <w:tmpl w:val="2032A3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E4F0DB5"/>
    <w:multiLevelType w:val="multilevel"/>
    <w:tmpl w:val="0FDA72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5DB2413"/>
    <w:multiLevelType w:val="multilevel"/>
    <w:tmpl w:val="454E2D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6D80A6E"/>
    <w:multiLevelType w:val="multilevel"/>
    <w:tmpl w:val="A1E0BC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3681466"/>
    <w:multiLevelType w:val="multilevel"/>
    <w:tmpl w:val="A34285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8BE0521"/>
    <w:multiLevelType w:val="multilevel"/>
    <w:tmpl w:val="CA8E32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C69103A"/>
    <w:multiLevelType w:val="multilevel"/>
    <w:tmpl w:val="69985A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F443A14"/>
    <w:multiLevelType w:val="multilevel"/>
    <w:tmpl w:val="96BE94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359738">
    <w:abstractNumId w:val="10"/>
  </w:num>
  <w:num w:numId="2" w16cid:durableId="454058054">
    <w:abstractNumId w:val="6"/>
  </w:num>
  <w:num w:numId="3" w16cid:durableId="1708524564">
    <w:abstractNumId w:val="1"/>
  </w:num>
  <w:num w:numId="4" w16cid:durableId="1482692818">
    <w:abstractNumId w:val="7"/>
  </w:num>
  <w:num w:numId="5" w16cid:durableId="1619794071">
    <w:abstractNumId w:val="11"/>
  </w:num>
  <w:num w:numId="6" w16cid:durableId="335544433">
    <w:abstractNumId w:val="9"/>
  </w:num>
  <w:num w:numId="7" w16cid:durableId="785929524">
    <w:abstractNumId w:val="2"/>
  </w:num>
  <w:num w:numId="8" w16cid:durableId="1442605213">
    <w:abstractNumId w:val="0"/>
  </w:num>
  <w:num w:numId="9" w16cid:durableId="1421946402">
    <w:abstractNumId w:val="8"/>
  </w:num>
  <w:num w:numId="10" w16cid:durableId="1086733304">
    <w:abstractNumId w:val="5"/>
  </w:num>
  <w:num w:numId="11" w16cid:durableId="1283879154">
    <w:abstractNumId w:val="4"/>
  </w:num>
  <w:num w:numId="12" w16cid:durableId="1502817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AC3"/>
    <w:rsid w:val="00747DFA"/>
    <w:rsid w:val="007C4E58"/>
    <w:rsid w:val="00FF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41EB47B4-4162-4F27-A876-C575A7C0E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Duncombe</dc:creator>
  <cp:lastModifiedBy>Catherine Duncombe</cp:lastModifiedBy>
  <cp:revision>2</cp:revision>
  <dcterms:created xsi:type="dcterms:W3CDTF">2025-05-09T16:47:00Z</dcterms:created>
  <dcterms:modified xsi:type="dcterms:W3CDTF">2025-05-09T16:47:00Z</dcterms:modified>
</cp:coreProperties>
</file>